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95" w:rsidRPr="008F7895" w:rsidRDefault="00F06B72" w:rsidP="008F7895">
      <w:pPr>
        <w:spacing w:after="360"/>
        <w:jc w:val="center"/>
        <w:rPr>
          <w:sz w:val="28"/>
        </w:rPr>
      </w:pPr>
      <w:r>
        <w:rPr>
          <w:sz w:val="28"/>
        </w:rPr>
        <w:t>Compte r</w:t>
      </w:r>
      <w:r w:rsidR="00596C67">
        <w:rPr>
          <w:sz w:val="28"/>
        </w:rPr>
        <w:t>endu de réunion n°8</w:t>
      </w:r>
    </w:p>
    <w:p w:rsidR="008F7895" w:rsidRDefault="008F7895" w:rsidP="008F7895">
      <w:r w:rsidRPr="008F7895">
        <w:rPr>
          <w:b/>
        </w:rPr>
        <w:t>Objet</w:t>
      </w:r>
      <w:r>
        <w:t xml:space="preserve"> : </w:t>
      </w:r>
      <w:r w:rsidR="009C3A05">
        <w:t xml:space="preserve">Présentation </w:t>
      </w:r>
      <w:r w:rsidR="00614A58">
        <w:t>de l'avancé l'implémentation de la structure générique, présentation d'idées pour la structure de l'overlay.</w:t>
      </w:r>
    </w:p>
    <w:p w:rsidR="008F7895" w:rsidRDefault="008F7895" w:rsidP="008F7895"/>
    <w:p w:rsidR="008F7895" w:rsidRDefault="00F955AA">
      <w:r>
        <w:t xml:space="preserve">Date : </w:t>
      </w:r>
      <w:r w:rsidR="00321A01">
        <w:t>27</w:t>
      </w:r>
      <w:r w:rsidR="00FF0A69">
        <w:t>/04/2015 à</w:t>
      </w:r>
      <w:r w:rsidR="00321A01">
        <w:t xml:space="preserve"> 10h30</w:t>
      </w:r>
      <w:r w:rsidR="008F7895">
        <w:t>.</w:t>
      </w:r>
    </w:p>
    <w:p w:rsidR="008F7895" w:rsidRDefault="008F7895">
      <w:r>
        <w:t xml:space="preserve">Participants : </w:t>
      </w:r>
      <w:r w:rsidR="007E70D0">
        <w:t>Véronique DESLANDRES (</w:t>
      </w:r>
      <w:r w:rsidR="007E70D0">
        <w:rPr>
          <w:b/>
        </w:rPr>
        <w:t>VDE</w:t>
      </w:r>
      <w:r w:rsidR="007E70D0">
        <w:t xml:space="preserve">), </w:t>
      </w:r>
      <w:proofErr w:type="spellStart"/>
      <w:r>
        <w:t>Salima</w:t>
      </w:r>
      <w:proofErr w:type="spellEnd"/>
      <w:r>
        <w:t xml:space="preserve"> HASSAS</w:t>
      </w:r>
      <w:r w:rsidR="009E3393">
        <w:t xml:space="preserve"> (</w:t>
      </w:r>
      <w:r w:rsidR="000F5A95">
        <w:rPr>
          <w:b/>
        </w:rPr>
        <w:t>SHA</w:t>
      </w:r>
      <w:r w:rsidR="009E3393">
        <w:t>)</w:t>
      </w:r>
      <w:r>
        <w:t>, Kevin ESPENEL</w:t>
      </w:r>
      <w:r w:rsidR="009E3393">
        <w:t xml:space="preserve"> (</w:t>
      </w:r>
      <w:r w:rsidR="000F5A95">
        <w:rPr>
          <w:b/>
        </w:rPr>
        <w:t>KES</w:t>
      </w:r>
      <w:r w:rsidR="009E3393">
        <w:t>)</w:t>
      </w:r>
      <w:r>
        <w:t>.</w:t>
      </w:r>
    </w:p>
    <w:p w:rsidR="008F7895" w:rsidRDefault="008F7895">
      <w:r>
        <w:t>Rédigé par : Kevin ESPENEL.</w:t>
      </w:r>
    </w:p>
    <w:p w:rsidR="008F7895" w:rsidRDefault="008F7895"/>
    <w:p w:rsidR="000F4BA1" w:rsidRPr="000F4BA1" w:rsidRDefault="00CF4732" w:rsidP="002F65A1">
      <w:pPr>
        <w:rPr>
          <w:b/>
        </w:rPr>
      </w:pPr>
      <w:r w:rsidRPr="00A847F4">
        <w:rPr>
          <w:b/>
        </w:rPr>
        <w:t>Ordre du jour :</w:t>
      </w:r>
    </w:p>
    <w:p w:rsidR="000F4BA1" w:rsidRDefault="000F4BA1" w:rsidP="000F4BA1">
      <w:r>
        <w:t xml:space="preserve">1 </w:t>
      </w:r>
      <w:r w:rsidR="00CB7AE5">
        <w:t>–</w:t>
      </w:r>
      <w:r>
        <w:t xml:space="preserve"> </w:t>
      </w:r>
      <w:r w:rsidR="00D316EF">
        <w:t>Présentation de l'implémentation de la structure générique des propositions</w:t>
      </w:r>
    </w:p>
    <w:p w:rsidR="00CB7AE5" w:rsidRDefault="000F4BA1" w:rsidP="007D4E98">
      <w:r>
        <w:t xml:space="preserve">2 </w:t>
      </w:r>
      <w:r w:rsidR="00484F02">
        <w:t>–</w:t>
      </w:r>
      <w:r>
        <w:t xml:space="preserve"> </w:t>
      </w:r>
      <w:r w:rsidR="00D316EF">
        <w:t>Architecture de la couche overlay et intégration à la structure globale</w:t>
      </w:r>
    </w:p>
    <w:p w:rsidR="00CB7AE5" w:rsidRDefault="007D4E98" w:rsidP="00484F02">
      <w:r>
        <w:t>3</w:t>
      </w:r>
      <w:r w:rsidR="00CB7AE5">
        <w:t xml:space="preserve"> – </w:t>
      </w:r>
      <w:r w:rsidR="00D316EF">
        <w:t>Organisation pour la suite du stage</w:t>
      </w:r>
    </w:p>
    <w:p w:rsidR="00671FEF" w:rsidRDefault="00671FEF" w:rsidP="00484F02">
      <w:r>
        <w:t>4 – Remarques / Questions</w:t>
      </w:r>
    </w:p>
    <w:p w:rsidR="00CB7AE5" w:rsidRDefault="00CB7AE5" w:rsidP="002F65A1"/>
    <w:p w:rsidR="00A847F4" w:rsidRPr="00A847F4" w:rsidRDefault="00A847F4">
      <w:pPr>
        <w:rPr>
          <w:b/>
        </w:rPr>
      </w:pPr>
      <w:r w:rsidRPr="00A847F4">
        <w:rPr>
          <w:b/>
        </w:rPr>
        <w:t>Déroulement :</w:t>
      </w:r>
    </w:p>
    <w:p w:rsidR="00484F02" w:rsidRDefault="00484F02"/>
    <w:p w:rsidR="00BD3AE6" w:rsidRDefault="00BD3AE6">
      <w:r>
        <w:t xml:space="preserve">Pour garder une trace précise de ce qui a été dit dans l'ordre du jour, j'y ai reporté mes notes </w:t>
      </w:r>
      <w:proofErr w:type="gramStart"/>
      <w:r>
        <w:t>concernant</w:t>
      </w:r>
      <w:proofErr w:type="gramEnd"/>
      <w:r>
        <w:t xml:space="preserve"> tout ce que j'ai souhaité aborder durant la réunion. Les réponses et les échanges sont représentés en </w:t>
      </w:r>
      <w:r w:rsidRPr="00BD3AE6">
        <w:rPr>
          <w:b/>
          <w:color w:val="00CC00"/>
        </w:rPr>
        <w:t>vert</w:t>
      </w:r>
      <w:r>
        <w:t>.</w:t>
      </w:r>
    </w:p>
    <w:p w:rsidR="00BD3AE6" w:rsidRDefault="00BD3AE6"/>
    <w:p w:rsidR="00D316EF" w:rsidRPr="00617471" w:rsidRDefault="00D316EF" w:rsidP="00D316EF">
      <w:pPr>
        <w:rPr>
          <w:b/>
          <w:color w:val="17365D" w:themeColor="text2" w:themeShade="BF"/>
        </w:rPr>
      </w:pPr>
      <w:r w:rsidRPr="00617471">
        <w:rPr>
          <w:b/>
          <w:color w:val="17365D" w:themeColor="text2" w:themeShade="BF"/>
        </w:rPr>
        <w:t xml:space="preserve">1 – </w:t>
      </w:r>
      <w:r>
        <w:rPr>
          <w:b/>
          <w:color w:val="17365D" w:themeColor="text2" w:themeShade="BF"/>
        </w:rPr>
        <w:t>Présentation de l'implémentation de la structure générique des propositions</w:t>
      </w:r>
    </w:p>
    <w:p w:rsidR="00D316EF" w:rsidRDefault="00D316EF" w:rsidP="00D316EF"/>
    <w:p w:rsidR="00D316EF" w:rsidRPr="001B5B84" w:rsidRDefault="00D316EF" w:rsidP="00D316EF">
      <w:pPr>
        <w:rPr>
          <w:u w:val="single"/>
        </w:rPr>
      </w:pPr>
      <w:r w:rsidRPr="001B5B84">
        <w:rPr>
          <w:u w:val="single"/>
        </w:rPr>
        <w:t>Avancement du développement :</w:t>
      </w:r>
    </w:p>
    <w:p w:rsidR="00D316EF" w:rsidRDefault="00D316EF" w:rsidP="00D316EF"/>
    <w:p w:rsidR="00D316EF" w:rsidRDefault="00D316EF" w:rsidP="00D316EF">
      <w:r>
        <w:t>- Les parties Variable, Domaine et Condition sont implémentées.</w:t>
      </w:r>
    </w:p>
    <w:p w:rsidR="00D316EF" w:rsidRDefault="00D316EF" w:rsidP="00D316EF"/>
    <w:p w:rsidR="00D316EF" w:rsidRDefault="00D316EF" w:rsidP="00D316EF">
      <w:r>
        <w:t>- Il reste à faire les classes Contraintes et leur lien avec les Conditions ainsi que d'implémenter la classe Proposition qui utilise toutes les autres classes conçues avant.</w:t>
      </w:r>
    </w:p>
    <w:p w:rsidR="00D316EF" w:rsidRDefault="00D316EF" w:rsidP="00D316EF"/>
    <w:p w:rsidR="00D316EF" w:rsidRDefault="00D316EF" w:rsidP="00D316EF">
      <w:r>
        <w:t>- Terminer le plus rapidement l'implémentation générique en parallèle de l'implémentation de l'overlay pour pouvoir tester rapidement</w:t>
      </w:r>
    </w:p>
    <w:p w:rsidR="00D316EF" w:rsidRDefault="00D316EF" w:rsidP="00D316EF"/>
    <w:p w:rsidR="00D316EF" w:rsidRPr="001B5B84" w:rsidRDefault="00D316EF" w:rsidP="00D316EF">
      <w:pPr>
        <w:rPr>
          <w:u w:val="single"/>
        </w:rPr>
      </w:pPr>
      <w:r w:rsidRPr="001B5B84">
        <w:rPr>
          <w:u w:val="single"/>
        </w:rPr>
        <w:t>Structure des propositions :</w:t>
      </w:r>
    </w:p>
    <w:p w:rsidR="00D316EF" w:rsidRDefault="00D316EF" w:rsidP="00D316EF"/>
    <w:p w:rsidR="00D316EF" w:rsidRDefault="00D316EF" w:rsidP="00D316EF">
      <w:r>
        <w:t xml:space="preserve">- La proposition est l'intermédiaire de communication entre l'agent et l'overlay. </w:t>
      </w:r>
    </w:p>
    <w:p w:rsidR="00D316EF" w:rsidRDefault="00D316EF" w:rsidP="00D316EF"/>
    <w:p w:rsidR="00D316EF" w:rsidRDefault="00D316EF" w:rsidP="00D316EF">
      <w:r>
        <w:t xml:space="preserve">- Une collection de méta-informations sert de </w:t>
      </w:r>
      <w:r w:rsidRPr="003E0E99">
        <w:rPr>
          <w:b/>
        </w:rPr>
        <w:t>boite aux lettres des messages entre l'agent et l'overlay</w:t>
      </w:r>
      <w:r>
        <w:t>. Structure très générique permettant de transmettre tous types d'information, pour permettre d'ajouter et d'enlever facilement des informations.</w:t>
      </w:r>
    </w:p>
    <w:p w:rsidR="00D316EF" w:rsidRDefault="00D316EF" w:rsidP="00D316EF"/>
    <w:p w:rsidR="00914F35" w:rsidRPr="005C4F15" w:rsidRDefault="00914F35" w:rsidP="00D316EF">
      <w:pPr>
        <w:rPr>
          <w:b/>
          <w:color w:val="00CC00"/>
        </w:rPr>
      </w:pPr>
      <w:r w:rsidRPr="005C4F15">
        <w:rPr>
          <w:b/>
          <w:color w:val="00CC00"/>
        </w:rPr>
        <w:t>OK pour cette approche qui permettra d'ajouter facilement n'importe quel type de méta-information.</w:t>
      </w:r>
    </w:p>
    <w:p w:rsidR="00914F35" w:rsidRDefault="00914F35" w:rsidP="00D316EF"/>
    <w:p w:rsidR="00D316EF" w:rsidRPr="00617471" w:rsidRDefault="00D316EF" w:rsidP="00D316EF">
      <w:pPr>
        <w:rPr>
          <w:b/>
          <w:color w:val="17365D" w:themeColor="text2" w:themeShade="BF"/>
        </w:rPr>
      </w:pPr>
      <w:r w:rsidRPr="00617471">
        <w:rPr>
          <w:b/>
          <w:color w:val="17365D" w:themeColor="text2" w:themeShade="BF"/>
        </w:rPr>
        <w:t xml:space="preserve">2 – </w:t>
      </w:r>
      <w:r>
        <w:rPr>
          <w:b/>
          <w:color w:val="17365D" w:themeColor="text2" w:themeShade="BF"/>
        </w:rPr>
        <w:t>Architecture de la couche overlay et intégration à la structure globale</w:t>
      </w:r>
    </w:p>
    <w:p w:rsidR="00D316EF" w:rsidRDefault="00D316EF" w:rsidP="00D316EF"/>
    <w:p w:rsidR="00D316EF" w:rsidRDefault="00D316EF" w:rsidP="00D316EF">
      <w:r>
        <w:t>- L'overlay a une structure dynamique dans laquelle il est facile d'inclure de nouveaux types de nœud</w:t>
      </w:r>
    </w:p>
    <w:p w:rsidR="00D316EF" w:rsidRDefault="00D316EF" w:rsidP="00D316EF">
      <w:r>
        <w:t>- Les nœuds de l'overlay peuvent également échanger des informations entre eux</w:t>
      </w:r>
    </w:p>
    <w:p w:rsidR="00D316EF" w:rsidRDefault="00D316EF" w:rsidP="00D316EF"/>
    <w:p w:rsidR="00D316EF" w:rsidRDefault="00D316EF" w:rsidP="00D316EF">
      <w:r>
        <w:t>- L'</w:t>
      </w:r>
      <w:proofErr w:type="spellStart"/>
      <w:r>
        <w:t>OverlayManager</w:t>
      </w:r>
      <w:proofErr w:type="spellEnd"/>
      <w:r>
        <w:t xml:space="preserve"> centralise la création des nœuds de l'overlay. Si cet objet n'est pas présent, le programme se comporte comme dans l'ancienne version =&gt; permet de faire des </w:t>
      </w:r>
      <w:r w:rsidRPr="004B5C31">
        <w:rPr>
          <w:b/>
        </w:rPr>
        <w:t>comparatifs de performance avec/sans overlay</w:t>
      </w:r>
      <w:r>
        <w:t>.</w:t>
      </w:r>
    </w:p>
    <w:p w:rsidR="00D316EF" w:rsidRPr="00AD72B1" w:rsidRDefault="00D316EF" w:rsidP="00D316EF">
      <w:pPr>
        <w:rPr>
          <w:b/>
          <w:color w:val="00CC00"/>
        </w:rPr>
      </w:pPr>
    </w:p>
    <w:p w:rsidR="00AD72B1" w:rsidRPr="00AD72B1" w:rsidRDefault="00AD72B1" w:rsidP="00D316EF">
      <w:pPr>
        <w:rPr>
          <w:b/>
          <w:color w:val="00CC00"/>
        </w:rPr>
      </w:pPr>
      <w:r w:rsidRPr="00AD72B1">
        <w:rPr>
          <w:b/>
          <w:color w:val="00CC00"/>
        </w:rPr>
        <w:t>Bien de pouvoir faire des comparatifs pour l'aspect recherche</w:t>
      </w:r>
      <w:r>
        <w:rPr>
          <w:b/>
          <w:color w:val="00CC00"/>
        </w:rPr>
        <w:t>.</w:t>
      </w:r>
    </w:p>
    <w:p w:rsidR="00AD72B1" w:rsidRDefault="00AD72B1" w:rsidP="00D316EF"/>
    <w:p w:rsidR="00D316EF" w:rsidRDefault="00D316EF" w:rsidP="00D316EF">
      <w:r>
        <w:t>- Scénario de création :</w:t>
      </w:r>
    </w:p>
    <w:p w:rsidR="00D316EF" w:rsidRDefault="00D316EF" w:rsidP="00D316EF">
      <w:r>
        <w:t>=&gt; L'agent ajoute une nouvelle proposition</w:t>
      </w:r>
    </w:p>
    <w:p w:rsidR="00D316EF" w:rsidRDefault="00D316EF" w:rsidP="00D316EF">
      <w:r>
        <w:t>=&gt; L'environnement applique l'algorithme de détection de conflits et lie les propositions en conflit.</w:t>
      </w:r>
    </w:p>
    <w:p w:rsidR="00D316EF" w:rsidRDefault="00D316EF" w:rsidP="00D316EF">
      <w:r>
        <w:t>=&gt; L'overlay est notifié des conflits et relie les propositions concernées par un nouveau nœud de l'overlay</w:t>
      </w:r>
    </w:p>
    <w:p w:rsidR="00D316EF" w:rsidRDefault="00D316EF" w:rsidP="00D316EF">
      <w:r>
        <w:t>=&gt; L'overlay peut alors influencer le comportement de l'agent en conflit en inscrivant des méta-informations sur sa proposition</w:t>
      </w:r>
    </w:p>
    <w:p w:rsidR="00D316EF" w:rsidRDefault="00D316EF" w:rsidP="00D316EF"/>
    <w:p w:rsidR="00D316EF" w:rsidRPr="00524023" w:rsidRDefault="00D316EF" w:rsidP="00D316EF">
      <w:pPr>
        <w:rPr>
          <w:b/>
          <w:color w:val="17365D" w:themeColor="text2" w:themeShade="BF"/>
        </w:rPr>
      </w:pPr>
      <w:r w:rsidRPr="00524023">
        <w:rPr>
          <w:b/>
          <w:color w:val="17365D" w:themeColor="text2" w:themeShade="BF"/>
        </w:rPr>
        <w:t xml:space="preserve">3 </w:t>
      </w:r>
      <w:r>
        <w:rPr>
          <w:b/>
          <w:color w:val="17365D" w:themeColor="text2" w:themeShade="BF"/>
        </w:rPr>
        <w:t>– Organisation pour la suite du stage</w:t>
      </w:r>
      <w:r w:rsidRPr="00524023">
        <w:rPr>
          <w:b/>
          <w:color w:val="17365D" w:themeColor="text2" w:themeShade="BF"/>
        </w:rPr>
        <w:t xml:space="preserve"> </w:t>
      </w:r>
    </w:p>
    <w:p w:rsidR="00D316EF" w:rsidRDefault="00D316EF" w:rsidP="00D316EF"/>
    <w:p w:rsidR="00D316EF" w:rsidRDefault="00D316EF" w:rsidP="00D316EF">
      <w:r>
        <w:t>- Tests unitaires</w:t>
      </w:r>
    </w:p>
    <w:p w:rsidR="00D316EF" w:rsidRDefault="00D316EF" w:rsidP="00D316EF">
      <w:r>
        <w:t xml:space="preserve">- </w:t>
      </w:r>
      <w:proofErr w:type="spellStart"/>
      <w:r>
        <w:t>Javadoc</w:t>
      </w:r>
      <w:proofErr w:type="spellEnd"/>
    </w:p>
    <w:p w:rsidR="00D316EF" w:rsidRDefault="00D316EF" w:rsidP="00D316EF">
      <w:r>
        <w:t>- Modélisation des principales phases avec UML</w:t>
      </w:r>
    </w:p>
    <w:p w:rsidR="00D316EF" w:rsidRDefault="00D316EF" w:rsidP="00D316EF">
      <w:r>
        <w:t>- Récupération de jeux de tests</w:t>
      </w:r>
    </w:p>
    <w:p w:rsidR="00D316EF" w:rsidRDefault="00D316EF" w:rsidP="00D316EF"/>
    <w:p w:rsidR="00D316EF" w:rsidRDefault="00D316EF" w:rsidP="00D316EF">
      <w:r>
        <w:t>- Adaptation du processus de résolution à la nouvelle structure des propositions</w:t>
      </w:r>
    </w:p>
    <w:p w:rsidR="00D316EF" w:rsidRDefault="00D316EF" w:rsidP="00D316EF">
      <w:r>
        <w:t>- Enrichissement du comportement des agents (échange avec l'overlay)</w:t>
      </w:r>
    </w:p>
    <w:p w:rsidR="00D316EF" w:rsidRDefault="00D316EF" w:rsidP="00D316EF"/>
    <w:p w:rsidR="00AD72B1" w:rsidRPr="00E9671F" w:rsidRDefault="00AD72B1" w:rsidP="00D316EF">
      <w:pPr>
        <w:rPr>
          <w:b/>
          <w:color w:val="00CC00"/>
        </w:rPr>
      </w:pPr>
      <w:r w:rsidRPr="00E9671F">
        <w:rPr>
          <w:b/>
          <w:color w:val="00CC00"/>
        </w:rPr>
        <w:t>=&gt;La modélisation UML n'est pas prioritaire, elle sera réalisée quand l'application sera stabilisée.</w:t>
      </w:r>
    </w:p>
    <w:p w:rsidR="00AD72B1" w:rsidRPr="00E9671F" w:rsidRDefault="00AD72B1" w:rsidP="00D316EF">
      <w:pPr>
        <w:rPr>
          <w:b/>
          <w:color w:val="00CC00"/>
        </w:rPr>
      </w:pPr>
      <w:r w:rsidRPr="00E9671F">
        <w:rPr>
          <w:b/>
          <w:color w:val="00CC00"/>
        </w:rPr>
        <w:t>=&gt; Il faut d'abord stabiliser l'architecture et faire des tests pour comparer avec l'ancienne version.</w:t>
      </w:r>
    </w:p>
    <w:p w:rsidR="00AD72B1" w:rsidRPr="00E9671F" w:rsidRDefault="00AD72B1" w:rsidP="00D316EF">
      <w:pPr>
        <w:rPr>
          <w:b/>
          <w:color w:val="00CC00"/>
        </w:rPr>
      </w:pPr>
      <w:r w:rsidRPr="00E9671F">
        <w:rPr>
          <w:b/>
          <w:color w:val="00CC00"/>
        </w:rPr>
        <w:t>=&gt; Faire ensuite des benchmarks avec des jeux de données existants pour comparer les performances de la résolution avec les autres solutions existantes</w:t>
      </w:r>
    </w:p>
    <w:p w:rsidR="00AD72B1" w:rsidRPr="00E9671F" w:rsidRDefault="00AD72B1" w:rsidP="00D316EF">
      <w:pPr>
        <w:rPr>
          <w:b/>
          <w:color w:val="00CC00"/>
        </w:rPr>
      </w:pPr>
      <w:r w:rsidRPr="00E9671F">
        <w:rPr>
          <w:b/>
          <w:color w:val="00CC00"/>
        </w:rPr>
        <w:t xml:space="preserve">=&gt; S'il reste du temps, étudier des </w:t>
      </w:r>
      <w:proofErr w:type="spellStart"/>
      <w:r w:rsidRPr="00E9671F">
        <w:rPr>
          <w:b/>
          <w:color w:val="00CC00"/>
        </w:rPr>
        <w:t>frameworks</w:t>
      </w:r>
      <w:proofErr w:type="spellEnd"/>
      <w:r w:rsidRPr="00E9671F">
        <w:rPr>
          <w:b/>
          <w:color w:val="00CC00"/>
        </w:rPr>
        <w:t xml:space="preserve"> graphiques pour représenter les performances sous forme de graphiques plutôt qu'avec des </w:t>
      </w:r>
      <w:proofErr w:type="gramStart"/>
      <w:r w:rsidRPr="00E9671F">
        <w:rPr>
          <w:b/>
          <w:color w:val="00CC00"/>
        </w:rPr>
        <w:t>macro</w:t>
      </w:r>
      <w:proofErr w:type="gramEnd"/>
      <w:r w:rsidRPr="00E9671F">
        <w:rPr>
          <w:b/>
          <w:color w:val="00CC00"/>
        </w:rPr>
        <w:t xml:space="preserve"> </w:t>
      </w:r>
      <w:proofErr w:type="spellStart"/>
      <w:r w:rsidRPr="00E9671F">
        <w:rPr>
          <w:b/>
          <w:color w:val="00CC00"/>
        </w:rPr>
        <w:t>excel</w:t>
      </w:r>
      <w:proofErr w:type="spellEnd"/>
      <w:r w:rsidRPr="00E9671F">
        <w:rPr>
          <w:b/>
          <w:color w:val="00CC00"/>
        </w:rPr>
        <w:t xml:space="preserve"> comme l'ancienne solution.</w:t>
      </w:r>
    </w:p>
    <w:p w:rsidR="00AD72B1" w:rsidRDefault="00AD72B1" w:rsidP="00D316EF"/>
    <w:p w:rsidR="00D316EF" w:rsidRPr="0005693A" w:rsidRDefault="00D316EF" w:rsidP="00D316EF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4</w:t>
      </w:r>
      <w:r w:rsidRPr="0005693A">
        <w:rPr>
          <w:b/>
          <w:color w:val="17365D" w:themeColor="text2" w:themeShade="BF"/>
        </w:rPr>
        <w:t xml:space="preserve"> - Remarques / Questions</w:t>
      </w:r>
    </w:p>
    <w:p w:rsidR="00D316EF" w:rsidRDefault="00D316EF" w:rsidP="00D316EF"/>
    <w:p w:rsidR="00D316EF" w:rsidRPr="009779AB" w:rsidRDefault="00E9671F" w:rsidP="00D316EF">
      <w:pPr>
        <w:rPr>
          <w:b/>
          <w:color w:val="00CC00"/>
        </w:rPr>
      </w:pPr>
      <w:r w:rsidRPr="009779AB">
        <w:rPr>
          <w:b/>
          <w:color w:val="00CC00"/>
        </w:rPr>
        <w:t>Prochaine réunion lundi 04/04 à 15h</w:t>
      </w:r>
    </w:p>
    <w:p w:rsidR="009779AB" w:rsidRPr="009779AB" w:rsidRDefault="009779AB" w:rsidP="00D316EF">
      <w:pPr>
        <w:rPr>
          <w:b/>
          <w:color w:val="00CC00"/>
        </w:rPr>
      </w:pPr>
      <w:r w:rsidRPr="009779AB">
        <w:rPr>
          <w:b/>
          <w:color w:val="00CC00"/>
        </w:rPr>
        <w:t>Ok pour que je travaille de chez moi le mercredi 29/04 après-midi</w:t>
      </w:r>
    </w:p>
    <w:p w:rsidR="00D316EF" w:rsidRDefault="00D316EF"/>
    <w:p w:rsidR="00CF4732" w:rsidRDefault="00CF4732">
      <w:pPr>
        <w:rPr>
          <w:b/>
        </w:rPr>
      </w:pPr>
      <w:r w:rsidRPr="00A847F4">
        <w:rPr>
          <w:b/>
        </w:rPr>
        <w:t>Actions :</w:t>
      </w:r>
    </w:p>
    <w:p w:rsidR="00C7123A" w:rsidRPr="00C7123A" w:rsidRDefault="00C7123A"/>
    <w:p w:rsidR="00CF4732" w:rsidRDefault="000F5A95">
      <w:r>
        <w:t>KES</w:t>
      </w:r>
    </w:p>
    <w:p w:rsidR="00C7123A" w:rsidRDefault="00E9671F">
      <w:r>
        <w:t>- Deux semaines pour intégrer la structure générique à l'ancienne solution et vérifier que les résultats sont bons.</w:t>
      </w:r>
    </w:p>
    <w:p w:rsidR="00F416C8" w:rsidRDefault="00F416C8"/>
    <w:p w:rsidR="006A7F3D" w:rsidRDefault="000F5A95">
      <w:r>
        <w:t>VDE / SHA</w:t>
      </w:r>
    </w:p>
    <w:p w:rsidR="00C7123A" w:rsidRDefault="00C7123A">
      <w:r>
        <w:t>- Eventuelles remarques ou idées pour améliorer les solutions proposées.</w:t>
      </w:r>
    </w:p>
    <w:p w:rsidR="000F5A95" w:rsidRDefault="00F416C8">
      <w:r>
        <w:t xml:space="preserve">- </w:t>
      </w:r>
      <w:r w:rsidR="00A822BB">
        <w:t>Mise à disposition d'articles intéressants pour la biblio sur le wiki</w:t>
      </w:r>
      <w:r w:rsidR="00B410DB">
        <w:t>.</w:t>
      </w:r>
    </w:p>
    <w:sectPr w:rsidR="000F5A95" w:rsidSect="0082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7895"/>
    <w:rsid w:val="00021E5C"/>
    <w:rsid w:val="0002222A"/>
    <w:rsid w:val="00027387"/>
    <w:rsid w:val="00030A78"/>
    <w:rsid w:val="000724C6"/>
    <w:rsid w:val="00080D73"/>
    <w:rsid w:val="000B31FE"/>
    <w:rsid w:val="000B71E3"/>
    <w:rsid w:val="000D041D"/>
    <w:rsid w:val="000F4BA1"/>
    <w:rsid w:val="000F5A95"/>
    <w:rsid w:val="00113E53"/>
    <w:rsid w:val="00193D34"/>
    <w:rsid w:val="001D1219"/>
    <w:rsid w:val="001D467E"/>
    <w:rsid w:val="001F1A21"/>
    <w:rsid w:val="0020785A"/>
    <w:rsid w:val="002475E5"/>
    <w:rsid w:val="002874BF"/>
    <w:rsid w:val="00292827"/>
    <w:rsid w:val="00294801"/>
    <w:rsid w:val="002966DD"/>
    <w:rsid w:val="002A7E26"/>
    <w:rsid w:val="002B3596"/>
    <w:rsid w:val="002C1918"/>
    <w:rsid w:val="002F65A1"/>
    <w:rsid w:val="00304A77"/>
    <w:rsid w:val="00321A01"/>
    <w:rsid w:val="00323590"/>
    <w:rsid w:val="00350CFF"/>
    <w:rsid w:val="003715F4"/>
    <w:rsid w:val="003C758A"/>
    <w:rsid w:val="003E188D"/>
    <w:rsid w:val="0043370F"/>
    <w:rsid w:val="00464D6B"/>
    <w:rsid w:val="00484F02"/>
    <w:rsid w:val="004E717A"/>
    <w:rsid w:val="004F791C"/>
    <w:rsid w:val="00507BB9"/>
    <w:rsid w:val="0057316F"/>
    <w:rsid w:val="00575D5E"/>
    <w:rsid w:val="00595321"/>
    <w:rsid w:val="00596C67"/>
    <w:rsid w:val="005B591E"/>
    <w:rsid w:val="005C31D5"/>
    <w:rsid w:val="005C4F15"/>
    <w:rsid w:val="005F05E7"/>
    <w:rsid w:val="00614A58"/>
    <w:rsid w:val="00621098"/>
    <w:rsid w:val="00630423"/>
    <w:rsid w:val="006366D4"/>
    <w:rsid w:val="00657348"/>
    <w:rsid w:val="00671FEF"/>
    <w:rsid w:val="006A7F3D"/>
    <w:rsid w:val="006D79D1"/>
    <w:rsid w:val="00743622"/>
    <w:rsid w:val="007813F8"/>
    <w:rsid w:val="007B046B"/>
    <w:rsid w:val="007D4E98"/>
    <w:rsid w:val="007D70D3"/>
    <w:rsid w:val="007E70D0"/>
    <w:rsid w:val="008042DC"/>
    <w:rsid w:val="00822427"/>
    <w:rsid w:val="00860F59"/>
    <w:rsid w:val="00882DCE"/>
    <w:rsid w:val="00884209"/>
    <w:rsid w:val="008943C5"/>
    <w:rsid w:val="008A1530"/>
    <w:rsid w:val="008F7895"/>
    <w:rsid w:val="00901ABF"/>
    <w:rsid w:val="00914F35"/>
    <w:rsid w:val="009308E6"/>
    <w:rsid w:val="00970399"/>
    <w:rsid w:val="009779AB"/>
    <w:rsid w:val="0098301C"/>
    <w:rsid w:val="009C1994"/>
    <w:rsid w:val="009C3A05"/>
    <w:rsid w:val="009E3393"/>
    <w:rsid w:val="00A27DEF"/>
    <w:rsid w:val="00A6674D"/>
    <w:rsid w:val="00A811C2"/>
    <w:rsid w:val="00A822BB"/>
    <w:rsid w:val="00A847F4"/>
    <w:rsid w:val="00AC17A5"/>
    <w:rsid w:val="00AD72B1"/>
    <w:rsid w:val="00B31FA9"/>
    <w:rsid w:val="00B410DB"/>
    <w:rsid w:val="00B750EB"/>
    <w:rsid w:val="00BB5BF5"/>
    <w:rsid w:val="00BD3AE6"/>
    <w:rsid w:val="00C40EC1"/>
    <w:rsid w:val="00C448E5"/>
    <w:rsid w:val="00C602AC"/>
    <w:rsid w:val="00C70D2F"/>
    <w:rsid w:val="00C7123A"/>
    <w:rsid w:val="00C7414E"/>
    <w:rsid w:val="00C77531"/>
    <w:rsid w:val="00CB7AE5"/>
    <w:rsid w:val="00CE02ED"/>
    <w:rsid w:val="00CE1A79"/>
    <w:rsid w:val="00CE5BBF"/>
    <w:rsid w:val="00CF4732"/>
    <w:rsid w:val="00D316EF"/>
    <w:rsid w:val="00D46E7D"/>
    <w:rsid w:val="00D50A0A"/>
    <w:rsid w:val="00D84A0D"/>
    <w:rsid w:val="00D925A8"/>
    <w:rsid w:val="00DF143C"/>
    <w:rsid w:val="00E0098F"/>
    <w:rsid w:val="00E02001"/>
    <w:rsid w:val="00E06B83"/>
    <w:rsid w:val="00E34310"/>
    <w:rsid w:val="00E744FA"/>
    <w:rsid w:val="00E86A84"/>
    <w:rsid w:val="00E93F33"/>
    <w:rsid w:val="00E9671F"/>
    <w:rsid w:val="00EB6907"/>
    <w:rsid w:val="00EE58D4"/>
    <w:rsid w:val="00EF6419"/>
    <w:rsid w:val="00F06B72"/>
    <w:rsid w:val="00F23737"/>
    <w:rsid w:val="00F37E10"/>
    <w:rsid w:val="00F416C8"/>
    <w:rsid w:val="00F64B32"/>
    <w:rsid w:val="00F85986"/>
    <w:rsid w:val="00F91CBE"/>
    <w:rsid w:val="00F955AA"/>
    <w:rsid w:val="00FD64C1"/>
    <w:rsid w:val="00FF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6F"/>
    <w:pPr>
      <w:spacing w:after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316F"/>
    <w:pPr>
      <w:ind w:left="720"/>
      <w:contextualSpacing/>
    </w:pPr>
  </w:style>
  <w:style w:type="paragraph" w:customStyle="1" w:styleId="MonTitre2">
    <w:name w:val="MonTitre2"/>
    <w:basedOn w:val="Normal"/>
    <w:link w:val="MonTitre2Car"/>
    <w:qFormat/>
    <w:rsid w:val="009308E6"/>
    <w:rPr>
      <w:b/>
      <w:color w:val="0045D0"/>
    </w:rPr>
  </w:style>
  <w:style w:type="character" w:customStyle="1" w:styleId="MonTitre2Car">
    <w:name w:val="MonTitre2 Car"/>
    <w:basedOn w:val="Policepardfaut"/>
    <w:link w:val="MonTitre2"/>
    <w:rsid w:val="009308E6"/>
    <w:rPr>
      <w:b/>
      <w:color w:val="0045D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39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6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espenel</dc:creator>
  <cp:keywords/>
  <dc:description/>
  <cp:lastModifiedBy>kevin espenel</cp:lastModifiedBy>
  <cp:revision>99</cp:revision>
  <dcterms:created xsi:type="dcterms:W3CDTF">2015-03-02T12:51:00Z</dcterms:created>
  <dcterms:modified xsi:type="dcterms:W3CDTF">2015-04-27T09:51:00Z</dcterms:modified>
</cp:coreProperties>
</file>